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72EF" w:rsidRPr="005F5B3F" w:rsidRDefault="002272EF" w:rsidP="002272EF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5F5B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Список новых медицинских технологий, выносимых на ОКК: </w:t>
      </w:r>
    </w:p>
    <w:p w:rsidR="00092AB0" w:rsidRPr="005F5B3F" w:rsidRDefault="00092AB0" w:rsidP="002272EF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5F5B3F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5F5B3F">
        <w:rPr>
          <w:rFonts w:ascii="Times New Roman" w:hAnsi="Times New Roman" w:cs="Times New Roman"/>
          <w:sz w:val="28"/>
          <w:szCs w:val="28"/>
        </w:rPr>
        <w:t>Чрескожная</w:t>
      </w:r>
      <w:proofErr w:type="spellEnd"/>
      <w:r w:rsidRPr="005F5B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F5B3F">
        <w:rPr>
          <w:rFonts w:ascii="Times New Roman" w:hAnsi="Times New Roman" w:cs="Times New Roman"/>
          <w:sz w:val="28"/>
          <w:szCs w:val="28"/>
        </w:rPr>
        <w:t>транспедикулярная</w:t>
      </w:r>
      <w:proofErr w:type="spellEnd"/>
      <w:r w:rsidRPr="005F5B3F">
        <w:rPr>
          <w:rFonts w:ascii="Times New Roman" w:hAnsi="Times New Roman" w:cs="Times New Roman"/>
          <w:sz w:val="28"/>
          <w:szCs w:val="28"/>
        </w:rPr>
        <w:t xml:space="preserve"> фиксация при лечении травм и заболеваний позвоночника»</w:t>
      </w:r>
      <w:r w:rsidR="002272EF" w:rsidRPr="005F5B3F">
        <w:rPr>
          <w:rFonts w:ascii="Times New Roman" w:hAnsi="Times New Roman" w:cs="Times New Roman"/>
          <w:sz w:val="28"/>
          <w:szCs w:val="28"/>
        </w:rPr>
        <w:t>;</w:t>
      </w:r>
      <w:r w:rsidR="004A5058" w:rsidRPr="005F5B3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36B57" w:rsidRPr="005F5B3F" w:rsidRDefault="000C62FB" w:rsidP="002272EF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5F5B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555B6" w:rsidRPr="005F5B3F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A555B6" w:rsidRPr="005F5B3F">
        <w:rPr>
          <w:rFonts w:ascii="Times New Roman" w:hAnsi="Times New Roman" w:cs="Times New Roman"/>
          <w:sz w:val="28"/>
          <w:szCs w:val="28"/>
        </w:rPr>
        <w:t>Транспедикулярная</w:t>
      </w:r>
      <w:proofErr w:type="spellEnd"/>
      <w:r w:rsidR="00A555B6" w:rsidRPr="005F5B3F">
        <w:rPr>
          <w:rFonts w:ascii="Times New Roman" w:hAnsi="Times New Roman" w:cs="Times New Roman"/>
          <w:sz w:val="28"/>
          <w:szCs w:val="28"/>
        </w:rPr>
        <w:t xml:space="preserve"> пластика тела поврежденного позвонка при травмах грудного и поясничного отделов позвоночника»</w:t>
      </w:r>
      <w:r w:rsidR="002272EF" w:rsidRPr="005F5B3F">
        <w:rPr>
          <w:rFonts w:ascii="Times New Roman" w:hAnsi="Times New Roman" w:cs="Times New Roman"/>
          <w:sz w:val="28"/>
          <w:szCs w:val="28"/>
        </w:rPr>
        <w:t>;</w:t>
      </w:r>
      <w:r w:rsidR="004A5058" w:rsidRPr="005F5B3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C1D23" w:rsidRPr="005F5B3F" w:rsidRDefault="008C1D23" w:rsidP="002272EF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5F5B3F">
        <w:rPr>
          <w:rFonts w:ascii="Times New Roman" w:hAnsi="Times New Roman" w:cs="Times New Roman"/>
          <w:sz w:val="28"/>
          <w:szCs w:val="28"/>
        </w:rPr>
        <w:t xml:space="preserve">«Спектральная маммография с </w:t>
      </w:r>
      <w:proofErr w:type="spellStart"/>
      <w:r w:rsidRPr="005F5B3F">
        <w:rPr>
          <w:rFonts w:ascii="Times New Roman" w:hAnsi="Times New Roman" w:cs="Times New Roman"/>
          <w:sz w:val="28"/>
          <w:szCs w:val="28"/>
        </w:rPr>
        <w:t>констрастным</w:t>
      </w:r>
      <w:proofErr w:type="spellEnd"/>
      <w:r w:rsidRPr="005F5B3F">
        <w:rPr>
          <w:rFonts w:ascii="Times New Roman" w:hAnsi="Times New Roman" w:cs="Times New Roman"/>
          <w:sz w:val="28"/>
          <w:szCs w:val="28"/>
        </w:rPr>
        <w:t xml:space="preserve"> усилением»</w:t>
      </w:r>
      <w:r w:rsidR="002272EF" w:rsidRPr="005F5B3F">
        <w:rPr>
          <w:rFonts w:ascii="Times New Roman" w:hAnsi="Times New Roman" w:cs="Times New Roman"/>
          <w:sz w:val="28"/>
          <w:szCs w:val="28"/>
        </w:rPr>
        <w:t>;</w:t>
      </w:r>
    </w:p>
    <w:p w:rsidR="005F5B3F" w:rsidRPr="005F5B3F" w:rsidRDefault="00936E82" w:rsidP="002272EF">
      <w:pPr>
        <w:pStyle w:val="a3"/>
        <w:numPr>
          <w:ilvl w:val="0"/>
          <w:numId w:val="8"/>
        </w:numPr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5F5B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</w:t>
      </w:r>
      <w:proofErr w:type="spellStart"/>
      <w:r w:rsidRPr="005F5B3F">
        <w:rPr>
          <w:rFonts w:ascii="Times New Roman" w:eastAsia="Calibri" w:hAnsi="Times New Roman" w:cs="Times New Roman"/>
          <w:sz w:val="28"/>
          <w:szCs w:val="28"/>
        </w:rPr>
        <w:t>Экстрасклеральное</w:t>
      </w:r>
      <w:proofErr w:type="spellEnd"/>
      <w:r w:rsidRPr="005F5B3F">
        <w:rPr>
          <w:rFonts w:ascii="Times New Roman" w:eastAsia="Calibri" w:hAnsi="Times New Roman" w:cs="Times New Roman"/>
          <w:sz w:val="28"/>
          <w:szCs w:val="28"/>
        </w:rPr>
        <w:t xml:space="preserve"> пломбирование макулы»</w:t>
      </w:r>
      <w:r w:rsidR="002272EF" w:rsidRPr="005F5B3F">
        <w:rPr>
          <w:rFonts w:ascii="Times New Roman" w:eastAsia="Calibri" w:hAnsi="Times New Roman" w:cs="Times New Roman"/>
          <w:sz w:val="28"/>
          <w:szCs w:val="28"/>
        </w:rPr>
        <w:t>;</w:t>
      </w:r>
    </w:p>
    <w:p w:rsidR="006C14AD" w:rsidRPr="005F5B3F" w:rsidRDefault="00837813" w:rsidP="002272EF">
      <w:pPr>
        <w:pStyle w:val="a3"/>
        <w:numPr>
          <w:ilvl w:val="0"/>
          <w:numId w:val="8"/>
        </w:numPr>
        <w:rPr>
          <w:rStyle w:val="s0"/>
          <w:sz w:val="28"/>
          <w:szCs w:val="28"/>
          <w:lang w:val="kk-KZ"/>
        </w:rPr>
      </w:pPr>
      <w:r w:rsidRPr="005F5B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</w:t>
      </w:r>
      <w:r w:rsidRPr="005F5B3F">
        <w:rPr>
          <w:rStyle w:val="s0"/>
          <w:sz w:val="28"/>
          <w:szCs w:val="28"/>
          <w:lang w:val="kk-KZ"/>
        </w:rPr>
        <w:t>Футлярное удаление опухоли мягких тканей с реконструктивной пластикой сосудисто-нервных стволов и обширных дефектов»</w:t>
      </w:r>
      <w:r w:rsidR="002272EF" w:rsidRPr="005F5B3F">
        <w:rPr>
          <w:rStyle w:val="s0"/>
          <w:sz w:val="28"/>
          <w:szCs w:val="28"/>
          <w:lang w:val="kk-KZ"/>
        </w:rPr>
        <w:t>;</w:t>
      </w:r>
      <w:r w:rsidR="004A5058" w:rsidRPr="005F5B3F">
        <w:rPr>
          <w:rStyle w:val="s0"/>
          <w:sz w:val="28"/>
          <w:szCs w:val="28"/>
          <w:lang w:val="kk-KZ"/>
        </w:rPr>
        <w:t xml:space="preserve"> </w:t>
      </w:r>
    </w:p>
    <w:p w:rsidR="0063477A" w:rsidRPr="005F5B3F" w:rsidRDefault="0063477A" w:rsidP="002272EF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  <w:lang w:val="kk-KZ"/>
        </w:rPr>
      </w:pPr>
      <w:bookmarkStart w:id="0" w:name="_GoBack"/>
      <w:r w:rsidRPr="005F5B3F">
        <w:rPr>
          <w:rFonts w:ascii="Times New Roman" w:hAnsi="Times New Roman" w:cs="Times New Roman"/>
          <w:sz w:val="28"/>
          <w:szCs w:val="28"/>
          <w:lang w:val="kk-KZ"/>
        </w:rPr>
        <w:t xml:space="preserve"> «Имплантация факичных интраокулярных линз</w:t>
      </w:r>
      <w:bookmarkEnd w:id="0"/>
      <w:r w:rsidRPr="005F5B3F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="002272EF" w:rsidRPr="005F5B3F">
        <w:rPr>
          <w:rFonts w:ascii="Times New Roman" w:hAnsi="Times New Roman" w:cs="Times New Roman"/>
          <w:sz w:val="28"/>
          <w:szCs w:val="28"/>
          <w:lang w:val="kk-KZ"/>
        </w:rPr>
        <w:t>;</w:t>
      </w:r>
      <w:r w:rsidR="004A5058" w:rsidRPr="005F5B3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647E40" w:rsidRPr="005F5B3F" w:rsidRDefault="00DE64B9" w:rsidP="002272EF">
      <w:pPr>
        <w:pStyle w:val="a3"/>
        <w:numPr>
          <w:ilvl w:val="0"/>
          <w:numId w:val="8"/>
        </w:numPr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5F5B3F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«Применение биопокрытия (хитозановая пленка) с использованием клеточной технологии при лечении ожоговых ран, остеомиелита, </w:t>
      </w:r>
      <w:r w:rsidR="00331341" w:rsidRPr="005F5B3F">
        <w:rPr>
          <w:rFonts w:ascii="Times New Roman" w:hAnsi="Times New Roman" w:cs="Times New Roman"/>
          <w:color w:val="000000"/>
          <w:sz w:val="28"/>
          <w:szCs w:val="28"/>
          <w:lang w:val="kk-KZ"/>
        </w:rPr>
        <w:t>с</w:t>
      </w:r>
      <w:r w:rsidRPr="005F5B3F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опровождающегося дефектом мягких тканей, посттравматических раневых </w:t>
      </w:r>
      <w:r w:rsidR="00331341" w:rsidRPr="005F5B3F">
        <w:rPr>
          <w:rFonts w:ascii="Times New Roman" w:hAnsi="Times New Roman" w:cs="Times New Roman"/>
          <w:color w:val="000000"/>
          <w:sz w:val="28"/>
          <w:szCs w:val="28"/>
          <w:lang w:val="kk-KZ"/>
        </w:rPr>
        <w:t>д</w:t>
      </w:r>
      <w:r w:rsidRPr="005F5B3F">
        <w:rPr>
          <w:rFonts w:ascii="Times New Roman" w:hAnsi="Times New Roman" w:cs="Times New Roman"/>
          <w:color w:val="000000"/>
          <w:sz w:val="28"/>
          <w:szCs w:val="28"/>
          <w:lang w:val="kk-KZ"/>
        </w:rPr>
        <w:t>ефектов и трофических ран»</w:t>
      </w:r>
      <w:r w:rsidR="002272EF" w:rsidRPr="005F5B3F">
        <w:rPr>
          <w:rFonts w:ascii="Times New Roman" w:hAnsi="Times New Roman" w:cs="Times New Roman"/>
          <w:color w:val="000000"/>
          <w:sz w:val="28"/>
          <w:szCs w:val="28"/>
          <w:lang w:val="kk-KZ"/>
        </w:rPr>
        <w:t>.</w:t>
      </w:r>
      <w:r w:rsidR="004A5058" w:rsidRPr="005F5B3F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</w:p>
    <w:p w:rsidR="00CC2A93" w:rsidRPr="00CC2A93" w:rsidRDefault="00CC2A93" w:rsidP="00CC2A93">
      <w:pPr>
        <w:rPr>
          <w:rFonts w:ascii="Times New Roman" w:hAnsi="Times New Roman" w:cs="Times New Roman"/>
          <w:sz w:val="24"/>
          <w:szCs w:val="24"/>
        </w:rPr>
      </w:pPr>
    </w:p>
    <w:sectPr w:rsidR="00CC2A93" w:rsidRPr="00CC2A93" w:rsidSect="00136B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405981"/>
    <w:multiLevelType w:val="hybridMultilevel"/>
    <w:tmpl w:val="ADD09A00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8F5D67"/>
    <w:multiLevelType w:val="hybridMultilevel"/>
    <w:tmpl w:val="4E00C714"/>
    <w:lvl w:ilvl="0" w:tplc="3E524722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1CA3ECC"/>
    <w:multiLevelType w:val="hybridMultilevel"/>
    <w:tmpl w:val="E5242A12"/>
    <w:lvl w:ilvl="0" w:tplc="CC349B72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367C6200"/>
    <w:multiLevelType w:val="hybridMultilevel"/>
    <w:tmpl w:val="BFE4443E"/>
    <w:lvl w:ilvl="0" w:tplc="DC8CA38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98B6053"/>
    <w:multiLevelType w:val="hybridMultilevel"/>
    <w:tmpl w:val="62548DDC"/>
    <w:lvl w:ilvl="0" w:tplc="B9EE5E50">
      <w:start w:val="1"/>
      <w:numFmt w:val="decimal"/>
      <w:lvlText w:val="%1."/>
      <w:lvlJc w:val="left"/>
      <w:pPr>
        <w:ind w:left="720" w:hanging="72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63B96B00"/>
    <w:multiLevelType w:val="hybridMultilevel"/>
    <w:tmpl w:val="757A30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6D42878"/>
    <w:multiLevelType w:val="hybridMultilevel"/>
    <w:tmpl w:val="04D6ED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B856E48"/>
    <w:multiLevelType w:val="hybridMultilevel"/>
    <w:tmpl w:val="18A025C6"/>
    <w:lvl w:ilvl="0" w:tplc="202C85F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3"/>
  </w:num>
  <w:num w:numId="4">
    <w:abstractNumId w:val="4"/>
  </w:num>
  <w:num w:numId="5">
    <w:abstractNumId w:val="5"/>
  </w:num>
  <w:num w:numId="6">
    <w:abstractNumId w:val="2"/>
  </w:num>
  <w:num w:numId="7">
    <w:abstractNumId w:val="1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A555B6"/>
    <w:rsid w:val="00092AB0"/>
    <w:rsid w:val="000C62FB"/>
    <w:rsid w:val="000D7B09"/>
    <w:rsid w:val="000E6B6E"/>
    <w:rsid w:val="00113F2B"/>
    <w:rsid w:val="00134539"/>
    <w:rsid w:val="00136B57"/>
    <w:rsid w:val="001C1446"/>
    <w:rsid w:val="001F7BC2"/>
    <w:rsid w:val="002272EF"/>
    <w:rsid w:val="002B4119"/>
    <w:rsid w:val="00331341"/>
    <w:rsid w:val="003B54A7"/>
    <w:rsid w:val="003D69AF"/>
    <w:rsid w:val="004A5058"/>
    <w:rsid w:val="004C3802"/>
    <w:rsid w:val="00550825"/>
    <w:rsid w:val="00564C97"/>
    <w:rsid w:val="005F2B11"/>
    <w:rsid w:val="005F5B3F"/>
    <w:rsid w:val="0063477A"/>
    <w:rsid w:val="00641D4E"/>
    <w:rsid w:val="00647E40"/>
    <w:rsid w:val="00671DDE"/>
    <w:rsid w:val="006C14AD"/>
    <w:rsid w:val="006E5929"/>
    <w:rsid w:val="00764B4E"/>
    <w:rsid w:val="007A56F9"/>
    <w:rsid w:val="00837813"/>
    <w:rsid w:val="008B3B14"/>
    <w:rsid w:val="008C1D23"/>
    <w:rsid w:val="00912391"/>
    <w:rsid w:val="00923BDF"/>
    <w:rsid w:val="00936E82"/>
    <w:rsid w:val="00981786"/>
    <w:rsid w:val="009E6004"/>
    <w:rsid w:val="00A555B6"/>
    <w:rsid w:val="00A659D8"/>
    <w:rsid w:val="00AA5296"/>
    <w:rsid w:val="00AF3C52"/>
    <w:rsid w:val="00B70A07"/>
    <w:rsid w:val="00B81F3A"/>
    <w:rsid w:val="00C54310"/>
    <w:rsid w:val="00CC2A93"/>
    <w:rsid w:val="00D93070"/>
    <w:rsid w:val="00DE64B9"/>
    <w:rsid w:val="00EB50B3"/>
    <w:rsid w:val="00EE7F90"/>
    <w:rsid w:val="00F037D5"/>
    <w:rsid w:val="00F423C1"/>
    <w:rsid w:val="00F720A4"/>
    <w:rsid w:val="00FB15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B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55B6"/>
    <w:pPr>
      <w:ind w:left="720"/>
      <w:contextualSpacing/>
    </w:pPr>
  </w:style>
  <w:style w:type="character" w:customStyle="1" w:styleId="s0">
    <w:name w:val="s0"/>
    <w:rsid w:val="00837813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styleId="a4">
    <w:name w:val="Hyperlink"/>
    <w:uiPriority w:val="99"/>
    <w:unhideWhenUsed/>
    <w:rsid w:val="00EE7F90"/>
    <w:rPr>
      <w:color w:val="0000FF"/>
      <w:u w:val="single"/>
    </w:rPr>
  </w:style>
  <w:style w:type="character" w:customStyle="1" w:styleId="element-citation">
    <w:name w:val="element-citation"/>
    <w:basedOn w:val="a0"/>
    <w:rsid w:val="00EE7F90"/>
  </w:style>
  <w:style w:type="character" w:customStyle="1" w:styleId="ref-journal">
    <w:name w:val="ref-journal"/>
    <w:basedOn w:val="a0"/>
    <w:rsid w:val="00EE7F9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712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111</Words>
  <Characters>634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APRK</Company>
  <LinksUpToDate>false</LinksUpToDate>
  <CharactersWithSpaces>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zhanatbekova_a</dc:creator>
  <cp:keywords/>
  <dc:description/>
  <cp:lastModifiedBy>zhanatbekova_a</cp:lastModifiedBy>
  <cp:revision>56</cp:revision>
  <cp:lastPrinted>2017-09-25T03:33:00Z</cp:lastPrinted>
  <dcterms:created xsi:type="dcterms:W3CDTF">2017-09-18T03:12:00Z</dcterms:created>
  <dcterms:modified xsi:type="dcterms:W3CDTF">2017-09-25T04:09:00Z</dcterms:modified>
</cp:coreProperties>
</file>